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96AB0" w14:textId="1BFD875F" w:rsidR="005D2C4E" w:rsidRDefault="005D2C4E">
      <w:r>
        <w:t xml:space="preserve">To order Ear Seeds, login to your account on </w:t>
      </w:r>
      <w:hyperlink r:id="rId5" w:history="1">
        <w:r w:rsidRPr="009F0A2B">
          <w:rPr>
            <w:rStyle w:val="Hyperlink"/>
          </w:rPr>
          <w:t>https://wellevate.me/advocate-aurora-health</w:t>
        </w:r>
      </w:hyperlink>
      <w:r>
        <w:t>.</w:t>
      </w:r>
    </w:p>
    <w:p w14:paraId="2BFC9BF7" w14:textId="77777777" w:rsidR="005D2C4E" w:rsidRDefault="005D2C4E">
      <w:pPr>
        <w:pBdr>
          <w:bottom w:val="single" w:sz="6" w:space="1" w:color="auto"/>
        </w:pBdr>
      </w:pPr>
      <w:r>
        <w:t xml:space="preserve">If you do not have an account, </w:t>
      </w:r>
      <w:hyperlink r:id="rId6" w:history="1">
        <w:r>
          <w:rPr>
            <w:rStyle w:val="Hyperlink"/>
          </w:rPr>
          <w:t>create an account here.</w:t>
        </w:r>
      </w:hyperlink>
    </w:p>
    <w:p w14:paraId="683F16B5" w14:textId="31B5ECF2" w:rsidR="005D2C4E" w:rsidRDefault="005D2C4E">
      <w:r>
        <w:t xml:space="preserve">Once you are logged in, use the ‘product search’ in the upper </w:t>
      </w:r>
      <w:proofErr w:type="gramStart"/>
      <w:r>
        <w:t>right hand</w:t>
      </w:r>
      <w:proofErr w:type="gramEnd"/>
      <w:r>
        <w:t xml:space="preserve"> corner of the web page to search ‘</w:t>
      </w:r>
      <w:proofErr w:type="spellStart"/>
      <w:r>
        <w:t>earseed</w:t>
      </w:r>
      <w:r w:rsidR="00FB453C">
        <w:t>s</w:t>
      </w:r>
      <w:proofErr w:type="spellEnd"/>
      <w:r>
        <w:t xml:space="preserve">.’  </w:t>
      </w:r>
    </w:p>
    <w:p w14:paraId="1D204E4F" w14:textId="3F1E82F5" w:rsidR="005D2C4E" w:rsidRDefault="005D2C4E">
      <w:r w:rsidRPr="005D2C4E">
        <w:drawing>
          <wp:inline distT="0" distB="0" distL="0" distR="0" wp14:anchorId="4CE4C6DE" wp14:editId="1E30544B">
            <wp:extent cx="5943600" cy="1600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2D64F" w14:textId="34EF483E" w:rsidR="005D2C4E" w:rsidRDefault="005D2C4E"/>
    <w:p w14:paraId="41E061DE" w14:textId="6A2D3BF6" w:rsidR="005D2C4E" w:rsidRDefault="00FB453C">
      <w:r>
        <w:t>The search for ‘</w:t>
      </w:r>
      <w:proofErr w:type="spellStart"/>
      <w:r>
        <w:t>earseeds</w:t>
      </w:r>
      <w:proofErr w:type="spellEnd"/>
      <w:r>
        <w:t xml:space="preserve">’ will return 12 results.  The </w:t>
      </w:r>
      <w:proofErr w:type="spellStart"/>
      <w:r>
        <w:t>Vaccaria</w:t>
      </w:r>
      <w:proofErr w:type="spellEnd"/>
      <w:r>
        <w:t xml:space="preserve"> </w:t>
      </w:r>
      <w:proofErr w:type="spellStart"/>
      <w:r>
        <w:t>EarSeeds</w:t>
      </w:r>
      <w:proofErr w:type="spellEnd"/>
      <w:r>
        <w:t xml:space="preserve"> do not include the tweezers and placement guide, the other 11 products include these items and are highly recommended for this session. </w:t>
      </w:r>
    </w:p>
    <w:p w14:paraId="64624779" w14:textId="45C3292D" w:rsidR="00FB453C" w:rsidRDefault="00FB453C" w:rsidP="00FB453C">
      <w:pPr>
        <w:pStyle w:val="ListParagraph"/>
        <w:numPr>
          <w:ilvl w:val="0"/>
          <w:numId w:val="1"/>
        </w:numPr>
      </w:pPr>
      <w:r>
        <w:t>Weight Loss Ear Seed</w:t>
      </w:r>
    </w:p>
    <w:p w14:paraId="6B0F79D0" w14:textId="35EFB192" w:rsidR="00FB453C" w:rsidRDefault="00FB453C" w:rsidP="00FB453C">
      <w:pPr>
        <w:pStyle w:val="ListParagraph"/>
        <w:numPr>
          <w:ilvl w:val="0"/>
          <w:numId w:val="1"/>
        </w:numPr>
      </w:pPr>
      <w:r>
        <w:t>Anxiety Ear Seed</w:t>
      </w:r>
    </w:p>
    <w:p w14:paraId="477C0C73" w14:textId="049E1D38" w:rsidR="00FB453C" w:rsidRDefault="00FB453C" w:rsidP="00FB453C">
      <w:pPr>
        <w:pStyle w:val="ListParagraph"/>
        <w:numPr>
          <w:ilvl w:val="0"/>
          <w:numId w:val="1"/>
        </w:numPr>
      </w:pPr>
      <w:r>
        <w:t>Headaches/Migraines Ear Seed</w:t>
      </w:r>
    </w:p>
    <w:p w14:paraId="40D38FF6" w14:textId="2963D79F" w:rsidR="00FB453C" w:rsidRDefault="00FB453C" w:rsidP="00FB453C">
      <w:pPr>
        <w:pStyle w:val="ListParagraph"/>
        <w:numPr>
          <w:ilvl w:val="0"/>
          <w:numId w:val="1"/>
        </w:numPr>
      </w:pPr>
      <w:r>
        <w:t>Stress Ear Seed</w:t>
      </w:r>
    </w:p>
    <w:p w14:paraId="7653B138" w14:textId="0229B74F" w:rsidR="00FB453C" w:rsidRDefault="00FB453C" w:rsidP="00FB453C">
      <w:pPr>
        <w:pStyle w:val="ListParagraph"/>
        <w:numPr>
          <w:ilvl w:val="0"/>
          <w:numId w:val="1"/>
        </w:numPr>
      </w:pPr>
      <w:r>
        <w:t>Swarovski Crystal Ear Seed</w:t>
      </w:r>
    </w:p>
    <w:p w14:paraId="1569FA03" w14:textId="4EE55848" w:rsidR="00FB453C" w:rsidRDefault="00FB453C" w:rsidP="00FB453C">
      <w:pPr>
        <w:pStyle w:val="ListParagraph"/>
        <w:numPr>
          <w:ilvl w:val="0"/>
          <w:numId w:val="1"/>
        </w:numPr>
      </w:pPr>
      <w:r>
        <w:t>Stop Smoking Ear Seed</w:t>
      </w:r>
    </w:p>
    <w:p w14:paraId="4F78AF53" w14:textId="7DD2770D" w:rsidR="00FB453C" w:rsidRDefault="00FB453C" w:rsidP="00FB453C">
      <w:pPr>
        <w:pStyle w:val="ListParagraph"/>
        <w:numPr>
          <w:ilvl w:val="0"/>
          <w:numId w:val="1"/>
        </w:numPr>
      </w:pPr>
      <w:r>
        <w:t>Insomnia Ear Seed</w:t>
      </w:r>
    </w:p>
    <w:p w14:paraId="0E2E314D" w14:textId="7F0AA047" w:rsidR="00FB453C" w:rsidRDefault="00FB453C" w:rsidP="00FB453C">
      <w:pPr>
        <w:pStyle w:val="ListParagraph"/>
        <w:numPr>
          <w:ilvl w:val="0"/>
          <w:numId w:val="1"/>
        </w:numPr>
      </w:pPr>
      <w:r>
        <w:t>Depression Ear Seed</w:t>
      </w:r>
    </w:p>
    <w:p w14:paraId="55B3CA70" w14:textId="4489390E" w:rsidR="00FB453C" w:rsidRDefault="00FB453C" w:rsidP="00FB453C">
      <w:pPr>
        <w:pStyle w:val="ListParagraph"/>
        <w:numPr>
          <w:ilvl w:val="0"/>
          <w:numId w:val="1"/>
        </w:numPr>
      </w:pPr>
      <w:r>
        <w:t>Memory Ear Seed</w:t>
      </w:r>
    </w:p>
    <w:p w14:paraId="5F5EB69C" w14:textId="24299721" w:rsidR="00FB453C" w:rsidRDefault="00FB453C" w:rsidP="00FB453C">
      <w:pPr>
        <w:pStyle w:val="ListParagraph"/>
        <w:numPr>
          <w:ilvl w:val="0"/>
          <w:numId w:val="1"/>
        </w:numPr>
      </w:pPr>
      <w:r>
        <w:t>Multi-Condition Reference</w:t>
      </w:r>
    </w:p>
    <w:p w14:paraId="6A979046" w14:textId="64DBEBD0" w:rsidR="00FB453C" w:rsidRDefault="00FB453C" w:rsidP="00FB453C">
      <w:pPr>
        <w:pStyle w:val="ListParagraph"/>
        <w:numPr>
          <w:ilvl w:val="0"/>
          <w:numId w:val="1"/>
        </w:numPr>
      </w:pPr>
      <w:r>
        <w:t>Back Pain/Sciatica Ear Seed</w:t>
      </w:r>
    </w:p>
    <w:p w14:paraId="63F28585" w14:textId="1F6C2A72" w:rsidR="00FB453C" w:rsidRDefault="00FB453C" w:rsidP="00FB453C"/>
    <w:p w14:paraId="13A52CC3" w14:textId="6127745F" w:rsidR="00FB453C" w:rsidRDefault="00FB453C" w:rsidP="00FB453C">
      <w:r>
        <w:t xml:space="preserve">Once you choose the kit right for you, please click ‘add to cart.’  A dialogue box will pop up asking if you would like to participate in auto-refill services. At the top right of the dialogue box, you will see a blue ‘Checkout’ button.  Click the ‘Checkout’ button to proceed without enrolling in auto-refill. </w:t>
      </w:r>
    </w:p>
    <w:p w14:paraId="41A847C3" w14:textId="6ACB18A1" w:rsidR="00CF3DB5" w:rsidRDefault="00CF3DB5" w:rsidP="00FB453C">
      <w:r>
        <w:t>Orders typically arrive in 4-7 business days.  We recommend ordering early to avoid any shipping or supply chain delays.</w:t>
      </w:r>
    </w:p>
    <w:sectPr w:rsidR="00CF3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C69C3"/>
    <w:multiLevelType w:val="hybridMultilevel"/>
    <w:tmpl w:val="57F6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4E"/>
    <w:rsid w:val="005D2C4E"/>
    <w:rsid w:val="00CF3DB5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9A0C7"/>
  <w15:chartTrackingRefBased/>
  <w15:docId w15:val="{45C0B499-3E02-4569-AF16-7DC3ABA1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C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C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llevate.me/advocate-aurora-health/patientsignup" TargetMode="External"/><Relationship Id="rId5" Type="http://schemas.openxmlformats.org/officeDocument/2006/relationships/hyperlink" Target="https://wellevate.me/advocate-aurora-healt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Wiese, Molly</dc:creator>
  <cp:keywords/>
  <dc:description/>
  <cp:lastModifiedBy>Wiese, Molly</cp:lastModifiedBy>
  <cp:revision>1</cp:revision>
  <dcterms:created xsi:type="dcterms:W3CDTF">2021-11-19T16:05:00Z</dcterms:created>
  <dcterms:modified xsi:type="dcterms:W3CDTF">2021-11-19T16:30:00Z</dcterms:modified>
</cp:coreProperties>
</file>